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3D" w:rsidRDefault="00791BB2" w:rsidP="009D74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Расписание занятий для 4</w:t>
      </w:r>
      <w:r w:rsidR="009D743D">
        <w:rPr>
          <w:rFonts w:ascii="Times New Roman" w:hAnsi="Times New Roman" w:cs="Times New Roman"/>
          <w:b/>
          <w:sz w:val="44"/>
          <w:szCs w:val="44"/>
        </w:rPr>
        <w:t xml:space="preserve">  класса</w:t>
      </w:r>
    </w:p>
    <w:tbl>
      <w:tblPr>
        <w:tblStyle w:val="a4"/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9"/>
        <w:gridCol w:w="982"/>
        <w:gridCol w:w="1385"/>
        <w:gridCol w:w="1823"/>
        <w:gridCol w:w="2107"/>
        <w:gridCol w:w="1949"/>
        <w:gridCol w:w="5671"/>
        <w:gridCol w:w="1559"/>
      </w:tblGrid>
      <w:tr w:rsidR="009D743D" w:rsidTr="00C4085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Предмет, </w:t>
            </w:r>
          </w:p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D743D" w:rsidTr="00C40850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743D" w:rsidRDefault="00C4085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 11</w:t>
            </w:r>
            <w:r w:rsidR="009D743D">
              <w:rPr>
                <w:rFonts w:ascii="Times New Roman" w:hAnsi="Times New Roman" w:cs="Times New Roman"/>
                <w:b/>
                <w:sz w:val="24"/>
                <w:szCs w:val="24"/>
              </w:rPr>
              <w:t>.01.2023г.</w:t>
            </w: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9D743D" w:rsidRDefault="009D7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C40850" w:rsidTr="00C40850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0" w:rsidRDefault="00C40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 w:rsidP="006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C40850" w:rsidRDefault="00C40850" w:rsidP="006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Pr="00BD391B" w:rsidRDefault="00C40850" w:rsidP="006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D391B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прилагательных</w:t>
            </w:r>
            <w:r w:rsidRPr="00B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 w:rsidP="006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BD391B" w:rsidRPr="00FE65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C40850" w:rsidRDefault="00C40850" w:rsidP="006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C40850" w:rsidRDefault="00C40850" w:rsidP="006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E65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https://uroki4you.ru/videourok-pravopisanie-okonchaniy-imen-prilagateljnih.html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850" w:rsidRDefault="00C40850" w:rsidP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упр31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 w:rsidP="006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 упр.32</w:t>
            </w:r>
          </w:p>
        </w:tc>
      </w:tr>
      <w:tr w:rsidR="00C40850" w:rsidTr="00C40850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0" w:rsidRDefault="00C40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C40850" w:rsidRDefault="00C40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C40850" w:rsidTr="00C40850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0" w:rsidRDefault="00C40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9.20-9:50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 w:rsidP="009E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C40850" w:rsidRDefault="00C40850" w:rsidP="009E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 w:rsidP="009E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Работа с текстовой задачей, решение которой содержит 2—3 действия: анализ, представ</w:t>
            </w:r>
            <w:bookmarkStart w:id="0" w:name="_GoBack"/>
            <w:bookmarkEnd w:id="0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ление на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 w:rsidP="009E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C40850" w:rsidRDefault="00C40850" w:rsidP="009E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50" w:rsidRDefault="00C40850" w:rsidP="00BD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="00BD391B">
              <w:rPr>
                <w:rFonts w:ascii="Times New Roman" w:hAnsi="Times New Roman" w:cs="Times New Roman"/>
                <w:sz w:val="24"/>
                <w:szCs w:val="24"/>
              </w:rPr>
              <w:t>в учебнике на стр. 67 прочитать правила,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№ </w:t>
            </w:r>
            <w:r w:rsidR="00BD391B">
              <w:rPr>
                <w:rFonts w:ascii="Times New Roman" w:hAnsi="Times New Roman" w:cs="Times New Roman"/>
                <w:sz w:val="24"/>
                <w:szCs w:val="24"/>
              </w:rPr>
              <w:t>313,314, 315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 w:rsidP="00BD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D391B">
              <w:rPr>
                <w:rFonts w:ascii="Times New Roman" w:hAnsi="Times New Roman" w:cs="Times New Roman"/>
                <w:sz w:val="24"/>
                <w:szCs w:val="24"/>
              </w:rPr>
              <w:t>67 №317</w:t>
            </w:r>
          </w:p>
        </w:tc>
      </w:tr>
      <w:tr w:rsidR="00C40850" w:rsidTr="00C40850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0" w:rsidRDefault="00C40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C40850" w:rsidRDefault="00C40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C40850" w:rsidTr="00C40850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0" w:rsidRDefault="00C40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 w:rsidP="007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C40850" w:rsidRDefault="00C40850" w:rsidP="007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 w:rsidP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850">
              <w:rPr>
                <w:rFonts w:ascii="Times New Roman" w:hAnsi="Times New Roman" w:cs="Times New Roman"/>
                <w:sz w:val="24"/>
                <w:szCs w:val="24"/>
              </w:rPr>
              <w:t>вторские приёмы создания художественного образа в лирике. Углубление представлений о средствах выразительности в произведениях лирики</w:t>
            </w:r>
            <w:proofErr w:type="gramStart"/>
            <w:r w:rsidRPr="00C4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 w:rsidP="007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C40850" w:rsidRDefault="00C40850" w:rsidP="007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50" w:rsidRDefault="00C40850" w:rsidP="007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r w:rsidR="00821E98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9" w:history="1">
              <w:r w:rsidR="00821E98" w:rsidRPr="00FE65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https://infourok.ru/prezentaciya-po-literaturnomu-chteniyu-na-temu-s-esenin-babushkini-skazki-klass-2275325.html</w:t>
              </w:r>
            </w:hyperlink>
          </w:p>
          <w:p w:rsidR="00C40850" w:rsidRDefault="00821E98" w:rsidP="007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стр.56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отв.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821E98" w:rsidP="007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E98" w:rsidRDefault="00821E98" w:rsidP="007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сказки»</w:t>
            </w:r>
          </w:p>
        </w:tc>
      </w:tr>
      <w:tr w:rsidR="00C40850" w:rsidTr="00C40850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0" w:rsidRDefault="00C40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0" w:rsidRDefault="00C40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10:40-11:10</w:t>
            </w:r>
          </w:p>
        </w:tc>
      </w:tr>
      <w:tr w:rsidR="00C40850" w:rsidTr="00C40850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0" w:rsidRDefault="00C40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C40850" w:rsidRDefault="00C40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C40850" w:rsidTr="00C40850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0" w:rsidRDefault="00C40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 w:rsidP="00C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C40850" w:rsidRDefault="00C40850" w:rsidP="00C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 w:rsidP="00C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391B" w:rsidRPr="00BD391B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синтетических материалов. Пластик, поролон, полиэтилен.  Комбинированное использование разных материалов</w:t>
            </w:r>
            <w:proofErr w:type="gramStart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 w:rsidP="00C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C40850" w:rsidRDefault="00C40850" w:rsidP="00C4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50" w:rsidRDefault="00C40850" w:rsidP="00C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</w:p>
          <w:p w:rsidR="00C40850" w:rsidRDefault="00BD391B" w:rsidP="00C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E65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https://resh.edu.ru/subject/lesson/6408/conspect/222896/</w:t>
              </w:r>
            </w:hyperlink>
          </w:p>
          <w:p w:rsidR="00BD391B" w:rsidRDefault="00BD391B" w:rsidP="00C4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 w:rsidP="00C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</w:t>
            </w:r>
          </w:p>
        </w:tc>
      </w:tr>
      <w:tr w:rsidR="00C40850" w:rsidTr="00C40850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0" w:rsidRDefault="00C40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C40850" w:rsidTr="00C40850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0" w:rsidRDefault="00C40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0" w:rsidRDefault="00C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50" w:rsidTr="00C40850">
        <w:trPr>
          <w:gridAfter w:val="7"/>
          <w:wAfter w:w="15476" w:type="dxa"/>
          <w:trHeight w:val="322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0" w:rsidRDefault="00C40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743D" w:rsidRDefault="009D743D" w:rsidP="009D743D">
      <w:pPr>
        <w:rPr>
          <w:rFonts w:ascii="Times New Roman" w:hAnsi="Times New Roman" w:cs="Times New Roman"/>
          <w:sz w:val="24"/>
          <w:szCs w:val="24"/>
        </w:rPr>
      </w:pPr>
    </w:p>
    <w:p w:rsidR="009D743D" w:rsidRDefault="009D743D" w:rsidP="009D743D"/>
    <w:p w:rsidR="005975B2" w:rsidRDefault="005975B2"/>
    <w:sectPr w:rsidR="005975B2" w:rsidSect="009D743D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3D"/>
    <w:rsid w:val="00115CC2"/>
    <w:rsid w:val="00425369"/>
    <w:rsid w:val="005975B2"/>
    <w:rsid w:val="00791BB2"/>
    <w:rsid w:val="00821E98"/>
    <w:rsid w:val="009D743D"/>
    <w:rsid w:val="00A74185"/>
    <w:rsid w:val="00BD391B"/>
    <w:rsid w:val="00C40850"/>
    <w:rsid w:val="00E1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4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4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7_s3wTO9t_ZpEK0EMfSoPlodLA6ilzbJUhQg8nNbyQ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all/join/7_s3wTO9t_ZpEK0EMfSoPlodLA6ilzbJUhQg8nNbyQ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oki4you.ru/videourok-pravopisanie-okonchaniy-imen-prilagateljnih.html" TargetMode="External"/><Relationship Id="rId11" Type="http://schemas.openxmlformats.org/officeDocument/2006/relationships/hyperlink" Target="https://resh.edu.ru/subject/lesson/6408/conspect/222896/" TargetMode="External"/><Relationship Id="rId5" Type="http://schemas.openxmlformats.org/officeDocument/2006/relationships/hyperlink" Target="https://vk.com/call/join/7_s3wTO9t_ZpEK0EMfSoPlodLA6ilzbJUhQg8nNbyQQ" TargetMode="External"/><Relationship Id="rId10" Type="http://schemas.openxmlformats.org/officeDocument/2006/relationships/hyperlink" Target="https://vk.com/call/join/7_s3wTO9t_ZpEK0EMfSoPlodLA6ilzbJUhQg8nNby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literaturnomu-chteniyu-na-temu-s-esenin-babushkini-skazki-klass-22753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2023-01-08T10:21:00Z</dcterms:created>
  <dcterms:modified xsi:type="dcterms:W3CDTF">2023-01-09T14:12:00Z</dcterms:modified>
</cp:coreProperties>
</file>